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6C85">
      <w:pPr>
        <w:spacing w:line="600" w:lineRule="exact"/>
        <w:jc w:val="left"/>
        <w:rPr>
          <w:rFonts w:hint="eastAsia" w:ascii="方正小标宋_GBK" w:hAnsi="黑体" w:eastAsia="方正小标宋_GBK"/>
          <w:sz w:val="32"/>
          <w:szCs w:val="32"/>
        </w:rPr>
      </w:pPr>
      <w:r>
        <w:rPr>
          <w:rFonts w:hint="eastAsia" w:ascii="方正小标宋_GBK" w:hAnsi="黑体" w:eastAsia="方正小标宋_GBK"/>
          <w:sz w:val="32"/>
          <w:szCs w:val="32"/>
        </w:rPr>
        <w:t>附件</w:t>
      </w:r>
    </w:p>
    <w:p w14:paraId="79AAC9C2">
      <w:pPr>
        <w:spacing w:line="60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河南省软科学研究计划项目结项要求</w:t>
      </w:r>
    </w:p>
    <w:p w14:paraId="10289BED">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一、项目负责人按照要求及时在网上填写结项报告。</w:t>
      </w:r>
    </w:p>
    <w:p w14:paraId="57E5DCC2">
      <w:pPr>
        <w:ind w:firstLine="640" w:firstLineChars="200"/>
        <w:rPr>
          <w:rFonts w:hint="eastAsia" w:ascii="仿宋_GB2312" w:hAnsi="宋体" w:eastAsia="仿宋_GB2312"/>
          <w:sz w:val="32"/>
          <w:szCs w:val="32"/>
        </w:rPr>
      </w:pPr>
      <w:r>
        <w:rPr>
          <w:rFonts w:hint="default" w:ascii="仿宋_GB2312" w:hAnsi="宋体" w:eastAsia="仿宋_GB2312"/>
          <w:sz w:val="32"/>
          <w:szCs w:val="32"/>
        </w:rPr>
        <w:t>二</w:t>
      </w:r>
      <w:r>
        <w:rPr>
          <w:rFonts w:hint="eastAsia" w:ascii="仿宋_GB2312" w:hAnsi="宋体" w:eastAsia="仿宋_GB2312"/>
          <w:sz w:val="32"/>
          <w:szCs w:val="32"/>
        </w:rPr>
        <w:t>、结项要求</w:t>
      </w:r>
    </w:p>
    <w:p w14:paraId="10947B7D">
      <w:pPr>
        <w:widowControl/>
        <w:shd w:val="clear" w:color="auto" w:fill="FFFFFF"/>
        <w:spacing w:line="600" w:lineRule="exact"/>
        <w:ind w:firstLine="640" w:firstLineChars="200"/>
        <w:jc w:val="left"/>
        <w:rPr>
          <w:rFonts w:hint="eastAsia" w:eastAsia="仿宋_GB2312"/>
          <w:kern w:val="0"/>
          <w:sz w:val="32"/>
          <w:szCs w:val="32"/>
        </w:rPr>
      </w:pPr>
      <w:r>
        <w:rPr>
          <w:rFonts w:hint="eastAsia" w:eastAsia="仿宋_GB2312"/>
          <w:kern w:val="0"/>
          <w:sz w:val="32"/>
          <w:szCs w:val="32"/>
        </w:rPr>
        <w:t>重大、重点软科学项目应围绕应用单位的需求开展研究，须有应用单位的采纳应用证明（结项时须提供单位财务部门出具的</w:t>
      </w:r>
      <w:r>
        <w:rPr>
          <w:rFonts w:eastAsia="仿宋_GB2312"/>
          <w:kern w:val="0"/>
          <w:sz w:val="32"/>
          <w:szCs w:val="32"/>
        </w:rPr>
        <w:t>项目经费决算报告书</w:t>
      </w:r>
      <w:r>
        <w:rPr>
          <w:rFonts w:hint="eastAsia" w:eastAsia="仿宋_GB2312"/>
          <w:kern w:val="0"/>
          <w:sz w:val="32"/>
          <w:szCs w:val="32"/>
        </w:rPr>
        <w:t>和</w:t>
      </w:r>
      <w:r>
        <w:rPr>
          <w:rFonts w:eastAsia="仿宋_GB2312"/>
          <w:kern w:val="0"/>
          <w:sz w:val="32"/>
          <w:szCs w:val="32"/>
        </w:rPr>
        <w:t>项目支出明细账</w:t>
      </w:r>
      <w:r>
        <w:rPr>
          <w:rFonts w:hint="eastAsia" w:eastAsia="仿宋_GB2312"/>
          <w:kern w:val="0"/>
          <w:sz w:val="32"/>
          <w:szCs w:val="32"/>
        </w:rPr>
        <w:t>）。</w:t>
      </w:r>
    </w:p>
    <w:p w14:paraId="02F26DD7">
      <w:pPr>
        <w:ind w:firstLine="640" w:firstLineChars="200"/>
        <w:rPr>
          <w:rFonts w:hint="eastAsia" w:ascii="仿宋_GB2312" w:hAnsi="宋体" w:eastAsia="仿宋_GB2312"/>
          <w:sz w:val="32"/>
          <w:szCs w:val="32"/>
        </w:rPr>
      </w:pPr>
      <w:r>
        <w:rPr>
          <w:rFonts w:hint="default" w:ascii="仿宋_GB2312" w:hAnsi="宋体" w:eastAsia="仿宋_GB2312"/>
          <w:sz w:val="32"/>
          <w:szCs w:val="32"/>
        </w:rPr>
        <w:t>其他</w:t>
      </w:r>
      <w:r>
        <w:rPr>
          <w:rFonts w:hint="eastAsia" w:ascii="仿宋_GB2312" w:hAnsi="宋体" w:eastAsia="仿宋_GB2312"/>
          <w:sz w:val="32"/>
          <w:szCs w:val="32"/>
        </w:rPr>
        <w:t>项目完成下列成果之一，即达到结项要求。</w:t>
      </w:r>
    </w:p>
    <w:p w14:paraId="118D7A4A">
      <w:pPr>
        <w:ind w:firstLine="640" w:firstLineChars="200"/>
        <w:rPr>
          <w:rFonts w:hint="eastAsia" w:ascii="仿宋_GB2312" w:hAnsi="宋体" w:eastAsia="仿宋_GB2312"/>
          <w:sz w:val="32"/>
          <w:szCs w:val="32"/>
        </w:rPr>
      </w:pPr>
      <w:r>
        <w:rPr>
          <w:rFonts w:hint="default" w:ascii="仿宋_GB2312" w:hAnsi="宋体" w:eastAsia="仿宋_GB2312"/>
          <w:sz w:val="32"/>
          <w:szCs w:val="32"/>
        </w:rPr>
        <w:t>1</w:t>
      </w:r>
      <w:r>
        <w:rPr>
          <w:rFonts w:hint="eastAsia" w:ascii="仿宋_GB2312" w:hAnsi="宋体" w:eastAsia="仿宋_GB2312"/>
          <w:sz w:val="32"/>
          <w:szCs w:val="32"/>
        </w:rPr>
        <w:t>、研究成果是研究报告、决策咨询报告、调研报告、调查研究等的，应有市厅级</w:t>
      </w:r>
      <w:r>
        <w:rPr>
          <w:rFonts w:hint="default" w:ascii="仿宋_GB2312" w:hAnsi="宋体" w:eastAsia="仿宋_GB2312"/>
          <w:sz w:val="32"/>
          <w:szCs w:val="32"/>
        </w:rPr>
        <w:t>（含）以上党委、政府、人大、政协</w:t>
      </w:r>
      <w:r>
        <w:rPr>
          <w:rFonts w:hint="eastAsia" w:ascii="仿宋_GB2312" w:hAnsi="宋体" w:eastAsia="仿宋_GB2312"/>
          <w:sz w:val="32"/>
          <w:szCs w:val="32"/>
        </w:rPr>
        <w:t>领导的批示</w:t>
      </w:r>
      <w:r>
        <w:rPr>
          <w:rFonts w:hint="default" w:ascii="仿宋_GB2312" w:hAnsi="宋体" w:eastAsia="仿宋_GB2312"/>
          <w:sz w:val="32"/>
          <w:szCs w:val="32"/>
        </w:rPr>
        <w:t>（需盖章）</w:t>
      </w:r>
      <w:r>
        <w:rPr>
          <w:rFonts w:hint="eastAsia" w:ascii="仿宋_GB2312" w:hAnsi="宋体" w:eastAsia="仿宋_GB2312"/>
          <w:sz w:val="32"/>
          <w:szCs w:val="32"/>
        </w:rPr>
        <w:t>，批示内容应体现该研究成果具有决策咨询参考价值</w:t>
      </w:r>
      <w:r>
        <w:rPr>
          <w:rFonts w:hint="default" w:ascii="仿宋_GB2312" w:hAnsi="宋体" w:eastAsia="仿宋_GB2312"/>
          <w:sz w:val="32"/>
          <w:szCs w:val="32"/>
        </w:rPr>
        <w:t>,或</w:t>
      </w:r>
      <w:r>
        <w:rPr>
          <w:rFonts w:hint="eastAsia" w:ascii="仿宋_GB2312" w:hAnsi="宋体" w:eastAsia="仿宋_GB2312"/>
          <w:sz w:val="32"/>
          <w:szCs w:val="32"/>
        </w:rPr>
        <w:t>其主要研究成果形成省级（含）以上人大建议或政协提案。</w:t>
      </w:r>
    </w:p>
    <w:p w14:paraId="1BF1537B">
      <w:pPr>
        <w:ind w:firstLine="640" w:firstLineChars="200"/>
        <w:rPr>
          <w:rFonts w:hint="eastAsia" w:ascii="仿宋_GB2312" w:hAnsi="宋体" w:eastAsia="仿宋_GB2312"/>
          <w:sz w:val="32"/>
          <w:szCs w:val="32"/>
        </w:rPr>
      </w:pPr>
      <w:r>
        <w:rPr>
          <w:rFonts w:hint="default" w:ascii="仿宋_GB2312" w:hAnsi="宋体" w:eastAsia="仿宋_GB2312"/>
          <w:sz w:val="32"/>
          <w:szCs w:val="32"/>
        </w:rPr>
        <w:t>2</w:t>
      </w:r>
      <w:r>
        <w:rPr>
          <w:rFonts w:hint="eastAsia" w:ascii="仿宋_GB2312" w:hAnsi="宋体" w:eastAsia="仿宋_GB2312"/>
          <w:sz w:val="32"/>
          <w:szCs w:val="32"/>
        </w:rPr>
        <w:t>、财政经费支持和会计专题项目，研究成果是论文的，项目负责人须在中文核心期刊上发表与项目研究内容相关的学术论文一篇，</w:t>
      </w:r>
      <w:r>
        <w:rPr>
          <w:rFonts w:hint="default" w:ascii="仿宋_GB2312" w:hAnsi="宋体" w:eastAsia="仿宋_GB2312"/>
          <w:sz w:val="32"/>
          <w:szCs w:val="32"/>
        </w:rPr>
        <w:t>该</w:t>
      </w:r>
      <w:r>
        <w:rPr>
          <w:rFonts w:hint="eastAsia" w:ascii="仿宋_GB2312" w:hAnsi="宋体" w:eastAsia="仿宋_GB2312"/>
          <w:sz w:val="32"/>
          <w:szCs w:val="32"/>
        </w:rPr>
        <w:t>论文应注明“河南省软科学研究计划项目”和“项目编号”。</w:t>
      </w:r>
    </w:p>
    <w:p w14:paraId="4094B5FF">
      <w:pPr>
        <w:ind w:firstLine="640" w:firstLineChars="200"/>
        <w:rPr>
          <w:rFonts w:hint="eastAsia" w:ascii="仿宋_GB2312" w:hAnsi="宋体" w:eastAsia="仿宋_GB2312"/>
          <w:sz w:val="32"/>
          <w:szCs w:val="32"/>
        </w:rPr>
      </w:pPr>
      <w:r>
        <w:rPr>
          <w:rFonts w:hint="default" w:ascii="仿宋_GB2312" w:hAnsi="宋体" w:eastAsia="仿宋_GB2312" w:cs="Times New Roman"/>
          <w:sz w:val="32"/>
          <w:szCs w:val="32"/>
        </w:rPr>
        <w:t>指导性计划</w:t>
      </w:r>
      <w:r>
        <w:rPr>
          <w:rFonts w:hint="eastAsia" w:ascii="仿宋_GB2312" w:hAnsi="宋体" w:eastAsia="仿宋_GB2312" w:cs="Times New Roman"/>
          <w:sz w:val="32"/>
          <w:szCs w:val="32"/>
        </w:rPr>
        <w:t>项目，项目负责人须在</w:t>
      </w:r>
      <w:r>
        <w:rPr>
          <w:rFonts w:hint="default" w:ascii="仿宋_GB2312" w:hAnsi="宋体" w:eastAsia="仿宋_GB2312" w:cs="Times New Roman"/>
          <w:sz w:val="32"/>
          <w:szCs w:val="32"/>
        </w:rPr>
        <w:t>中文核心</w:t>
      </w:r>
      <w:r>
        <w:rPr>
          <w:rFonts w:hint="eastAsia" w:ascii="仿宋_GB2312" w:hAnsi="宋体" w:eastAsia="仿宋_GB2312" w:cs="Times New Roman"/>
          <w:sz w:val="32"/>
          <w:szCs w:val="32"/>
        </w:rPr>
        <w:t>期刊</w:t>
      </w:r>
      <w:r>
        <w:rPr>
          <w:rFonts w:hint="default" w:ascii="仿宋_GB2312" w:hAnsi="宋体" w:eastAsia="仿宋_GB2312" w:cs="Times New Roman"/>
          <w:sz w:val="32"/>
          <w:szCs w:val="32"/>
        </w:rPr>
        <w:t>或略低于中文核心</w:t>
      </w:r>
      <w:r>
        <w:rPr>
          <w:rFonts w:hint="eastAsia" w:ascii="仿宋_GB2312" w:hAnsi="宋体" w:eastAsia="仿宋_GB2312" w:cs="Times New Roman"/>
          <w:sz w:val="32"/>
          <w:szCs w:val="32"/>
        </w:rPr>
        <w:t>期刊</w:t>
      </w:r>
      <w:r>
        <w:rPr>
          <w:rFonts w:hint="default" w:ascii="仿宋_GB2312" w:hAnsi="宋体" w:eastAsia="仿宋_GB2312" w:cs="Times New Roman"/>
          <w:sz w:val="32"/>
          <w:szCs w:val="32"/>
        </w:rPr>
        <w:t>的期刊</w:t>
      </w:r>
      <w:r>
        <w:rPr>
          <w:rFonts w:hint="eastAsia" w:ascii="仿宋_GB2312" w:hAnsi="宋体" w:eastAsia="仿宋_GB2312" w:cs="Times New Roman"/>
          <w:sz w:val="32"/>
          <w:szCs w:val="32"/>
        </w:rPr>
        <w:t>上发</w:t>
      </w:r>
      <w:r>
        <w:rPr>
          <w:rFonts w:hint="eastAsia" w:ascii="仿宋_GB2312" w:hAnsi="宋体" w:eastAsia="仿宋_GB2312"/>
          <w:sz w:val="32"/>
          <w:szCs w:val="32"/>
        </w:rPr>
        <w:t>表与项目研究内容相关的学术论文一篇，论文应注明“河南省软科学研究计划项目”和“项目编号”。</w:t>
      </w:r>
    </w:p>
    <w:p w14:paraId="535F565A">
      <w:pPr>
        <w:ind w:firstLine="640" w:firstLineChars="200"/>
        <w:rPr>
          <w:rFonts w:hint="eastAsia" w:ascii="仿宋_GB2312" w:hAnsi="宋体" w:eastAsia="仿宋_GB2312"/>
          <w:sz w:val="32"/>
          <w:szCs w:val="32"/>
        </w:rPr>
      </w:pPr>
      <w:r>
        <w:rPr>
          <w:rFonts w:hint="default" w:ascii="仿宋_GB2312" w:hAnsi="宋体" w:eastAsia="仿宋_GB2312"/>
          <w:sz w:val="32"/>
          <w:szCs w:val="32"/>
        </w:rPr>
        <w:t>3</w:t>
      </w:r>
      <w:r>
        <w:rPr>
          <w:rFonts w:hint="eastAsia" w:ascii="仿宋_GB2312" w:hAnsi="宋体" w:eastAsia="仿宋_GB2312"/>
          <w:sz w:val="32"/>
          <w:szCs w:val="32"/>
        </w:rPr>
        <w:t>、研究成果是专著的，可以是独著或合著,应注明“河南省软科学研究计划项目”和“项目编号”。</w:t>
      </w:r>
    </w:p>
    <w:p w14:paraId="7825A6D0">
      <w:pPr>
        <w:ind w:firstLine="640" w:firstLineChars="200"/>
        <w:rPr>
          <w:rFonts w:hint="eastAsia" w:ascii="仿宋_GB2312" w:hAnsi="宋体" w:eastAsia="仿宋_GB2312"/>
          <w:sz w:val="32"/>
          <w:szCs w:val="32"/>
        </w:rPr>
      </w:pPr>
      <w:r>
        <w:rPr>
          <w:rFonts w:hint="default" w:ascii="仿宋_GB2312" w:hAnsi="宋体" w:eastAsia="仿宋_GB2312"/>
          <w:sz w:val="32"/>
          <w:szCs w:val="32"/>
        </w:rPr>
        <w:t>4</w:t>
      </w:r>
      <w:r>
        <w:rPr>
          <w:rFonts w:hint="eastAsia" w:ascii="仿宋_GB2312" w:hAnsi="宋体" w:eastAsia="仿宋_GB2312"/>
          <w:sz w:val="32"/>
          <w:szCs w:val="32"/>
        </w:rPr>
        <w:t>、研究成果是成果应用的，应被厅级（含）以上单位借鉴采纳，并形成政策文件、工作方案等或阐明具体的借鉴采纳内容及成效（附佐证材料，如文件、工作方案等）。</w:t>
      </w:r>
    </w:p>
    <w:p w14:paraId="737498AB">
      <w:pPr>
        <w:ind w:firstLine="640" w:firstLineChars="200"/>
        <w:rPr>
          <w:rFonts w:hint="eastAsia" w:ascii="仿宋_GB2312" w:hAnsi="宋体" w:eastAsia="仿宋_GB2312"/>
          <w:sz w:val="32"/>
          <w:szCs w:val="32"/>
        </w:rPr>
      </w:pPr>
      <w:r>
        <w:rPr>
          <w:rFonts w:hint="default" w:ascii="仿宋_GB2312" w:hAnsi="宋体" w:eastAsia="仿宋_GB2312"/>
          <w:sz w:val="32"/>
          <w:szCs w:val="32"/>
        </w:rPr>
        <w:t>三</w:t>
      </w:r>
      <w:r>
        <w:rPr>
          <w:rFonts w:hint="eastAsia" w:ascii="仿宋_GB2312" w:hAnsi="宋体" w:eastAsia="仿宋_GB2312"/>
          <w:sz w:val="32"/>
          <w:szCs w:val="32"/>
        </w:rPr>
        <w:t>、项目负责人原则上不得变更</w:t>
      </w:r>
      <w:r>
        <w:rPr>
          <w:rFonts w:hint="eastAsia" w:ascii="仿宋_GB2312" w:hAnsi="宋体" w:eastAsia="仿宋_GB2312"/>
          <w:sz w:val="32"/>
          <w:szCs w:val="32"/>
          <w:lang w:eastAsia="zh-CN"/>
        </w:rPr>
        <w:t>，</w:t>
      </w:r>
      <w:r>
        <w:rPr>
          <w:rFonts w:hint="eastAsia" w:ascii="仿宋_GB2312" w:hAnsi="宋体" w:eastAsia="仿宋_GB2312"/>
          <w:sz w:val="32"/>
          <w:szCs w:val="32"/>
        </w:rPr>
        <w:t>项目</w:t>
      </w:r>
      <w:r>
        <w:rPr>
          <w:rFonts w:hint="eastAsia" w:ascii="仿宋_GB2312" w:hAnsi="宋体" w:eastAsia="仿宋_GB2312"/>
          <w:sz w:val="32"/>
          <w:szCs w:val="32"/>
          <w:lang w:eastAsia="zh-CN"/>
        </w:rPr>
        <w:t>参与</w:t>
      </w:r>
      <w:r>
        <w:rPr>
          <w:rFonts w:hint="eastAsia" w:ascii="仿宋_GB2312" w:hAnsi="宋体" w:eastAsia="仿宋_GB2312"/>
          <w:sz w:val="32"/>
          <w:szCs w:val="32"/>
        </w:rPr>
        <w:t>人</w:t>
      </w:r>
      <w:r>
        <w:rPr>
          <w:rFonts w:hint="eastAsia" w:ascii="仿宋_GB2312" w:hAnsi="宋体" w:eastAsia="仿宋_GB2312"/>
          <w:sz w:val="32"/>
          <w:szCs w:val="32"/>
          <w:lang w:eastAsia="zh-CN"/>
        </w:rPr>
        <w:t>员</w:t>
      </w:r>
      <w:r>
        <w:rPr>
          <w:rFonts w:hint="eastAsia" w:ascii="仿宋_GB2312" w:hAnsi="宋体" w:eastAsia="仿宋_GB2312"/>
          <w:sz w:val="32"/>
          <w:szCs w:val="32"/>
        </w:rPr>
        <w:t>可以根据项目需要，结合项目实施进展情况对项目组成员进行相应调整，填写《河南省软科学研究计划重要事项变更备案表》，项目承担单位盖章</w:t>
      </w:r>
      <w:r>
        <w:rPr>
          <w:rFonts w:hint="default" w:ascii="仿宋_GB2312" w:hAnsi="宋体" w:eastAsia="仿宋_GB2312"/>
          <w:sz w:val="32"/>
          <w:szCs w:val="32"/>
        </w:rPr>
        <w:t>并上传</w:t>
      </w:r>
      <w:r>
        <w:rPr>
          <w:rFonts w:hint="eastAsia" w:ascii="仿宋_GB2312" w:hAnsi="宋体" w:eastAsia="仿宋_GB2312"/>
          <w:sz w:val="32"/>
          <w:szCs w:val="32"/>
        </w:rPr>
        <w:t>。</w:t>
      </w:r>
    </w:p>
    <w:p w14:paraId="0E098820">
      <w:pPr>
        <w:ind w:firstLine="640" w:firstLineChars="200"/>
        <w:rPr>
          <w:rFonts w:hint="eastAsia" w:ascii="仿宋_GB2312" w:hAnsi="宋体" w:eastAsia="仿宋_GB2312"/>
          <w:sz w:val="32"/>
          <w:szCs w:val="32"/>
        </w:rPr>
      </w:pPr>
      <w:r>
        <w:rPr>
          <w:rFonts w:hint="default" w:ascii="仿宋_GB2312" w:hAnsi="宋体" w:eastAsia="仿宋_GB2312"/>
          <w:sz w:val="32"/>
          <w:szCs w:val="32"/>
        </w:rPr>
        <w:t>四</w:t>
      </w:r>
      <w:r>
        <w:rPr>
          <w:rFonts w:hint="eastAsia" w:ascii="仿宋_GB2312" w:hAnsi="宋体" w:eastAsia="仿宋_GB2312"/>
          <w:sz w:val="32"/>
          <w:szCs w:val="32"/>
        </w:rPr>
        <w:t>、项目存在下列情况之一者，不予结项：</w:t>
      </w:r>
    </w:p>
    <w:p w14:paraId="69288E58">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（一）未按要求提交结项材料或提供的结项材料不真实、不完整的；</w:t>
      </w:r>
    </w:p>
    <w:p w14:paraId="691F6469">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（二）对原《项目申请书》的</w:t>
      </w:r>
      <w:r>
        <w:rPr>
          <w:rFonts w:hint="default" w:ascii="仿宋_GB2312" w:hAnsi="宋体" w:eastAsia="仿宋_GB2312"/>
          <w:sz w:val="32"/>
          <w:szCs w:val="32"/>
        </w:rPr>
        <w:t>研究目标、研究</w:t>
      </w:r>
      <w:r>
        <w:rPr>
          <w:rFonts w:hint="eastAsia" w:ascii="仿宋_GB2312" w:hAnsi="宋体" w:eastAsia="仿宋_GB2312"/>
          <w:sz w:val="32"/>
          <w:szCs w:val="32"/>
        </w:rPr>
        <w:t>内容进行</w:t>
      </w:r>
      <w:r>
        <w:rPr>
          <w:rFonts w:hint="default" w:ascii="仿宋_GB2312" w:hAnsi="宋体" w:eastAsia="仿宋_GB2312"/>
          <w:sz w:val="32"/>
          <w:szCs w:val="32"/>
        </w:rPr>
        <w:t>重大调整</w:t>
      </w:r>
      <w:r>
        <w:rPr>
          <w:rFonts w:hint="eastAsia" w:ascii="仿宋_GB2312" w:hAnsi="宋体" w:eastAsia="仿宋_GB2312"/>
          <w:sz w:val="32"/>
          <w:szCs w:val="32"/>
        </w:rPr>
        <w:t>的；</w:t>
      </w:r>
    </w:p>
    <w:p w14:paraId="04C3463D">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（三）研究报告重复率大于等于20%；</w:t>
      </w:r>
    </w:p>
    <w:p w14:paraId="121CF2E8">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（四）研究报告、发表期刊质量过差、达不到结项标准的；</w:t>
      </w:r>
    </w:p>
    <w:p w14:paraId="083F853F">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（五）暂缓结项的项目须在不迟于下一年第二次集中结项前提交结项报告，未通过或逾期不提交结项报告的；</w:t>
      </w:r>
    </w:p>
    <w:p w14:paraId="52E6758F">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（六）经费使用不合理合规，和项目完成情况明显不匹配的；</w:t>
      </w:r>
    </w:p>
    <w:p w14:paraId="7D795B7F">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（七）在结项过程中弄虚作假、伪造结项材料的单位和个人，一经发现，取消其项目结项资格，并按有关规定处理。</w:t>
      </w:r>
    </w:p>
    <w:p w14:paraId="3AEC2F1D">
      <w:pPr>
        <w:ind w:firstLine="880" w:firstLineChars="200"/>
        <w:jc w:val="center"/>
        <w:rPr>
          <w:rFonts w:hint="eastAsia" w:ascii="方正小标宋_GBK" w:hAnsi="宋体" w:eastAsia="方正小标宋_GBK"/>
          <w:sz w:val="44"/>
          <w:szCs w:val="44"/>
        </w:rPr>
      </w:pPr>
      <w:r>
        <w:rPr>
          <w:rFonts w:hint="eastAsia" w:ascii="方正小标宋_GBK" w:hAnsi="宋体" w:eastAsia="方正小标宋_GBK"/>
          <w:sz w:val="44"/>
          <w:szCs w:val="44"/>
        </w:rPr>
        <w:t>省软科学项目研究成果采纳应用证明</w:t>
      </w:r>
    </w:p>
    <w:p w14:paraId="440832D2">
      <w:pPr>
        <w:jc w:val="left"/>
        <w:rPr>
          <w:rFonts w:hint="eastAsia" w:ascii="方正小标宋_GBK" w:hAnsi="宋体" w:eastAsia="方正小标宋_GBK"/>
          <w:sz w:val="44"/>
          <w:szCs w:val="44"/>
        </w:rPr>
      </w:pPr>
      <w:r>
        <w:rPr>
          <w:rFonts w:hint="eastAsia" w:ascii="仿宋_GB2312" w:hAnsi="宋体" w:eastAsia="仿宋_GB2312"/>
          <w:sz w:val="32"/>
          <w:szCs w:val="32"/>
        </w:rPr>
        <w:t>应用单位：盖章</w:t>
      </w:r>
    </w:p>
    <w:tbl>
      <w:tblPr>
        <w:tblStyle w:val="2"/>
        <w:tblW w:w="86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2800"/>
        <w:gridCol w:w="1711"/>
        <w:gridCol w:w="2674"/>
      </w:tblGrid>
      <w:tr w14:paraId="07D3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noWrap w:val="0"/>
            <w:vAlign w:val="top"/>
          </w:tcPr>
          <w:p w14:paraId="682342A2">
            <w:pPr>
              <w:rPr>
                <w:rFonts w:hint="eastAsia" w:ascii="仿宋_GB2312" w:hAnsi="宋体" w:eastAsia="仿宋_GB2312"/>
                <w:sz w:val="28"/>
                <w:szCs w:val="28"/>
              </w:rPr>
            </w:pPr>
            <w:r>
              <w:rPr>
                <w:rFonts w:hint="eastAsia" w:ascii="仿宋_GB2312" w:hAnsi="宋体" w:eastAsia="仿宋_GB2312"/>
                <w:sz w:val="28"/>
                <w:szCs w:val="28"/>
              </w:rPr>
              <w:t>项目名称</w:t>
            </w:r>
          </w:p>
        </w:tc>
        <w:tc>
          <w:tcPr>
            <w:tcW w:w="7185" w:type="dxa"/>
            <w:gridSpan w:val="3"/>
            <w:noWrap w:val="0"/>
            <w:vAlign w:val="top"/>
          </w:tcPr>
          <w:p w14:paraId="28D7FF4C">
            <w:pPr>
              <w:rPr>
                <w:rFonts w:hint="eastAsia" w:ascii="仿宋_GB2312" w:hAnsi="宋体" w:eastAsia="仿宋_GB2312"/>
                <w:sz w:val="28"/>
                <w:szCs w:val="28"/>
              </w:rPr>
            </w:pPr>
          </w:p>
        </w:tc>
      </w:tr>
      <w:tr w14:paraId="49C2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noWrap w:val="0"/>
            <w:vAlign w:val="top"/>
          </w:tcPr>
          <w:p w14:paraId="347FEBB5">
            <w:pPr>
              <w:rPr>
                <w:rFonts w:hint="eastAsia" w:ascii="仿宋_GB2312" w:hAnsi="宋体" w:eastAsia="仿宋_GB2312"/>
                <w:sz w:val="28"/>
                <w:szCs w:val="28"/>
              </w:rPr>
            </w:pPr>
            <w:r>
              <w:rPr>
                <w:rFonts w:hint="eastAsia" w:ascii="仿宋_GB2312" w:hAnsi="宋体" w:eastAsia="仿宋_GB2312"/>
                <w:sz w:val="28"/>
                <w:szCs w:val="28"/>
              </w:rPr>
              <w:t>项目编号</w:t>
            </w:r>
          </w:p>
        </w:tc>
        <w:tc>
          <w:tcPr>
            <w:tcW w:w="2800" w:type="dxa"/>
            <w:noWrap w:val="0"/>
            <w:vAlign w:val="top"/>
          </w:tcPr>
          <w:p w14:paraId="0D0DE16F">
            <w:pPr>
              <w:rPr>
                <w:rFonts w:hint="eastAsia" w:ascii="仿宋_GB2312" w:hAnsi="宋体" w:eastAsia="仿宋_GB2312"/>
                <w:sz w:val="28"/>
                <w:szCs w:val="28"/>
              </w:rPr>
            </w:pPr>
          </w:p>
        </w:tc>
        <w:tc>
          <w:tcPr>
            <w:tcW w:w="1711" w:type="dxa"/>
            <w:noWrap w:val="0"/>
            <w:vAlign w:val="top"/>
          </w:tcPr>
          <w:p w14:paraId="7A733CA9">
            <w:pPr>
              <w:rPr>
                <w:rFonts w:hint="eastAsia" w:ascii="仿宋_GB2312" w:hAnsi="宋体" w:eastAsia="仿宋_GB2312"/>
                <w:sz w:val="28"/>
                <w:szCs w:val="28"/>
              </w:rPr>
            </w:pPr>
            <w:r>
              <w:rPr>
                <w:rFonts w:hint="eastAsia" w:ascii="仿宋_GB2312" w:hAnsi="宋体" w:eastAsia="仿宋_GB2312"/>
                <w:sz w:val="28"/>
                <w:szCs w:val="28"/>
              </w:rPr>
              <w:t>项目负责人</w:t>
            </w:r>
          </w:p>
        </w:tc>
        <w:tc>
          <w:tcPr>
            <w:tcW w:w="2674" w:type="dxa"/>
            <w:noWrap w:val="0"/>
            <w:vAlign w:val="top"/>
          </w:tcPr>
          <w:p w14:paraId="1B458EAE">
            <w:pPr>
              <w:rPr>
                <w:rFonts w:hint="eastAsia" w:ascii="仿宋_GB2312" w:hAnsi="宋体" w:eastAsia="仿宋_GB2312"/>
                <w:sz w:val="28"/>
                <w:szCs w:val="28"/>
              </w:rPr>
            </w:pPr>
          </w:p>
        </w:tc>
      </w:tr>
      <w:tr w14:paraId="72B0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7" w:hRule="atLeast"/>
        </w:trPr>
        <w:tc>
          <w:tcPr>
            <w:tcW w:w="1476" w:type="dxa"/>
            <w:noWrap w:val="0"/>
            <w:vAlign w:val="center"/>
          </w:tcPr>
          <w:p w14:paraId="37528C94">
            <w:pPr>
              <w:rPr>
                <w:rFonts w:hint="eastAsia" w:ascii="仿宋_GB2312" w:hAnsi="宋体" w:eastAsia="仿宋_GB2312"/>
                <w:sz w:val="28"/>
                <w:szCs w:val="28"/>
              </w:rPr>
            </w:pPr>
            <w:r>
              <w:rPr>
                <w:rFonts w:hint="eastAsia" w:ascii="仿宋_GB2312" w:hAnsi="宋体" w:eastAsia="仿宋_GB2312"/>
                <w:sz w:val="28"/>
                <w:szCs w:val="28"/>
              </w:rPr>
              <w:t>研究结论</w:t>
            </w:r>
          </w:p>
        </w:tc>
        <w:tc>
          <w:tcPr>
            <w:tcW w:w="7185" w:type="dxa"/>
            <w:gridSpan w:val="3"/>
            <w:noWrap w:val="0"/>
            <w:vAlign w:val="top"/>
          </w:tcPr>
          <w:p w14:paraId="5B8788B9">
            <w:pPr>
              <w:rPr>
                <w:rFonts w:hint="eastAsia" w:ascii="仿宋_GB2312" w:hAnsi="宋体" w:eastAsia="仿宋_GB2312"/>
                <w:sz w:val="28"/>
                <w:szCs w:val="28"/>
              </w:rPr>
            </w:pPr>
            <w:bookmarkStart w:id="0" w:name="_GoBack"/>
            <w:bookmarkEnd w:id="0"/>
          </w:p>
        </w:tc>
      </w:tr>
      <w:tr w14:paraId="6A95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2" w:hRule="atLeast"/>
        </w:trPr>
        <w:tc>
          <w:tcPr>
            <w:tcW w:w="1476" w:type="dxa"/>
            <w:noWrap w:val="0"/>
            <w:vAlign w:val="center"/>
          </w:tcPr>
          <w:p w14:paraId="2B059479">
            <w:pPr>
              <w:rPr>
                <w:rFonts w:hint="eastAsia" w:ascii="仿宋_GB2312" w:hAnsi="宋体" w:eastAsia="仿宋_GB2312"/>
                <w:sz w:val="28"/>
                <w:szCs w:val="28"/>
              </w:rPr>
            </w:pPr>
            <w:r>
              <w:rPr>
                <w:rFonts w:hint="eastAsia" w:ascii="仿宋_GB2312" w:hAnsi="宋体" w:eastAsia="仿宋_GB2312"/>
                <w:sz w:val="28"/>
                <w:szCs w:val="28"/>
              </w:rPr>
              <w:t>采纳借鉴应用的内容、方法、观点等</w:t>
            </w:r>
          </w:p>
        </w:tc>
        <w:tc>
          <w:tcPr>
            <w:tcW w:w="7185" w:type="dxa"/>
            <w:gridSpan w:val="3"/>
            <w:noWrap w:val="0"/>
            <w:vAlign w:val="top"/>
          </w:tcPr>
          <w:p w14:paraId="0911AD4B">
            <w:pPr>
              <w:rPr>
                <w:rFonts w:hint="eastAsia" w:ascii="仿宋_GB2312" w:hAnsi="宋体" w:eastAsia="仿宋_GB2312"/>
                <w:sz w:val="28"/>
                <w:szCs w:val="28"/>
              </w:rPr>
            </w:pPr>
          </w:p>
        </w:tc>
      </w:tr>
      <w:tr w14:paraId="541F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61" w:type="dxa"/>
            <w:gridSpan w:val="4"/>
            <w:noWrap w:val="0"/>
            <w:vAlign w:val="top"/>
          </w:tcPr>
          <w:p w14:paraId="598C97EE">
            <w:pPr>
              <w:rPr>
                <w:rFonts w:hint="eastAsia" w:ascii="仿宋_GB2312" w:hAnsi="宋体" w:eastAsia="仿宋_GB2312"/>
                <w:sz w:val="28"/>
                <w:szCs w:val="28"/>
              </w:rPr>
            </w:pPr>
            <w:r>
              <w:rPr>
                <w:rFonts w:hint="eastAsia" w:ascii="仿宋_GB2312" w:hAnsi="宋体" w:eastAsia="仿宋_GB2312"/>
                <w:sz w:val="28"/>
                <w:szCs w:val="28"/>
              </w:rPr>
              <w:t>佐证材料是指形成的文件、工作方案等</w:t>
            </w:r>
          </w:p>
        </w:tc>
      </w:tr>
    </w:tbl>
    <w:p w14:paraId="123BA9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2025-02-10T00:45:15Z</dcterms:created>
  <dc:creator>admin</dc:creator>
  <cp:lastModifiedBy>admin</cp:lastModifiedBy>
  <dcterms:modified xsi:type="dcterms:W3CDTF">2025-02-10T00:46:34Z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eyJoZGlkIjoiMTZlZmJhNGI4ZjA0NjhhYWE1MTQ4Mjk4ZjE3ZmQwNDYifQ==</vt:lpwstr>
  </property>
  <property fmtid="{D5CDD505-2E9C-101B-9397-08002B2CF9AE}" pid="4" name="ICV">
    <vt:lpwstr>7AFC8557795F4C369149228E7A14124B_12</vt:lpwstr>
  </property>
</Properties>
</file>